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99" w:rsidRPr="00FC3F07" w:rsidRDefault="00EC5899" w:rsidP="003F1A1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:rsidR="00EC5899" w:rsidRPr="00FC3F07" w:rsidRDefault="00EC5899" w:rsidP="003F1A1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</w:p>
    <w:p w:rsidR="00EC5899" w:rsidRPr="00FC3F07" w:rsidRDefault="00EC5899" w:rsidP="003F1A12">
      <w:pPr>
        <w:pStyle w:val="Subtitle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C5899" w:rsidRPr="00FC3F07" w:rsidRDefault="00EC5899" w:rsidP="003F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профессионального образования </w:t>
      </w:r>
    </w:p>
    <w:p w:rsidR="00EC5899" w:rsidRPr="00FC3F07" w:rsidRDefault="00EC5899" w:rsidP="003F1A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«Карельский институт переподготовки и повышения квалификации</w:t>
      </w:r>
    </w:p>
    <w:p w:rsidR="00EC5899" w:rsidRPr="00FC3F07" w:rsidRDefault="00EC5899" w:rsidP="003F1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кадров агропромышленного комплекса»</w:t>
      </w:r>
    </w:p>
    <w:p w:rsidR="00EC5899" w:rsidRPr="00FC3F07" w:rsidRDefault="00EC5899" w:rsidP="0045481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98" w:type="dxa"/>
        <w:tblInd w:w="-106" w:type="dxa"/>
        <w:tblLook w:val="00A0"/>
      </w:tblPr>
      <w:tblGrid>
        <w:gridCol w:w="7478"/>
        <w:gridCol w:w="7920"/>
      </w:tblGrid>
      <w:tr w:rsidR="00EC5899" w:rsidRPr="00FC3F07">
        <w:trPr>
          <w:trHeight w:val="724"/>
        </w:trPr>
        <w:tc>
          <w:tcPr>
            <w:tcW w:w="7478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EC5899" w:rsidRPr="00FC3F07" w:rsidRDefault="00EC5899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EC5899" w:rsidRPr="00FC3F07" w:rsidRDefault="00EC5899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Ученым советом </w:t>
            </w:r>
          </w:p>
          <w:p w:rsidR="00EC5899" w:rsidRPr="00FC3F07" w:rsidRDefault="00EC5899" w:rsidP="00A742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</w:t>
            </w: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января 2018</w:t>
            </w:r>
            <w:r w:rsidRPr="00FC3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года </w:t>
            </w:r>
            <w:r w:rsidRPr="00FC3F0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 w:rsidRPr="00FC3F0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</w:tr>
    </w:tbl>
    <w:p w:rsidR="00EC5899" w:rsidRPr="00FC3F07" w:rsidRDefault="00EC5899" w:rsidP="00C52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899" w:rsidRPr="00FC3F07" w:rsidRDefault="00EC5899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C5899" w:rsidRPr="00FC3F07" w:rsidRDefault="00EC5899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ОБРАЗОВАТЕЛЬНЫХ ПРОГРАММ ПРОФЕССИОНАЛЬНОЙ ПЕРЕПОДГОТОВКИ И </w:t>
      </w:r>
    </w:p>
    <w:p w:rsidR="00EC5899" w:rsidRPr="00FC3F07" w:rsidRDefault="00EC5899" w:rsidP="00454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</w:t>
      </w:r>
    </w:p>
    <w:p w:rsidR="00EC5899" w:rsidRPr="00FC3F07" w:rsidRDefault="00EC5899" w:rsidP="00AE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F07">
        <w:rPr>
          <w:rFonts w:ascii="Times New Roman" w:hAnsi="Times New Roman" w:cs="Times New Roman"/>
          <w:b/>
          <w:bCs/>
          <w:sz w:val="28"/>
          <w:szCs w:val="28"/>
        </w:rPr>
        <w:t>ДЛЯ ОСУЩЕСТВЛЕНИЯ ОБРАЗОВАТЕЛЬНОЙ ДЕЯТЕЛЬНОСТИ</w:t>
      </w:r>
    </w:p>
    <w:p w:rsidR="00EC5899" w:rsidRPr="00FC3F07" w:rsidRDefault="00EC5899" w:rsidP="00AE7E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5"/>
        <w:gridCol w:w="2602"/>
        <w:gridCol w:w="1608"/>
        <w:gridCol w:w="10646"/>
      </w:tblGrid>
      <w:tr w:rsidR="00EC5899" w:rsidRPr="00FC3F07">
        <w:trPr>
          <w:trHeight w:val="1932"/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C5899" w:rsidRPr="00FC3F07" w:rsidRDefault="00EC5899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(направления подготовки, специальности, профессии)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C5899" w:rsidRPr="00FC3F07" w:rsidRDefault="00EC5899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10646" w:type="dxa"/>
            <w:tcBorders>
              <w:bottom w:val="single" w:sz="4" w:space="0" w:color="auto"/>
            </w:tcBorders>
          </w:tcPr>
          <w:p w:rsidR="00EC5899" w:rsidRPr="00FC3F07" w:rsidRDefault="00EC5899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</w:tr>
      <w:tr w:rsidR="00EC5899" w:rsidRPr="00FC3F07">
        <w:trPr>
          <w:trHeight w:val="367"/>
          <w:jc w:val="center"/>
        </w:trPr>
        <w:tc>
          <w:tcPr>
            <w:tcW w:w="15401" w:type="dxa"/>
            <w:gridSpan w:val="4"/>
          </w:tcPr>
          <w:p w:rsidR="00EC5899" w:rsidRPr="00FC3F07" w:rsidRDefault="00EC5899" w:rsidP="00FE66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аудит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504 часа</w:t>
            </w:r>
          </w:p>
        </w:tc>
        <w:tc>
          <w:tcPr>
            <w:tcW w:w="10646" w:type="dxa"/>
          </w:tcPr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применяет основные принципы и стандарты финансового учета для  формирования и оптимизации учетной  политики  и  финансовой  отчетности организации;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владеет навыками составления финансовой отчетности и осознает влияние различных  методов  и  способов  финансового  учета  на  финансовые результаты деятельности организации;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анализирует  финансовую  отчетность  и  принимает обоснованные  инвестиционные,  кредитные  и  финансовые  решения в соответствии с современной ситуацией;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оценивает  эффективность  использования  различных  систем  учета  и  распределения  затрат;  калькулирования  и  анализа себестоимости  продукции, принимает  обоснованные управленческие  решения  на  основе  данных  управленческого  учета с целью оптимизации расходов и увеличения прибыли 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целом.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обосновывает решения в сфере управления оборотным капиталом и выбора источников финансирования с целью финансового планирования и прогнозирования учитывая  роль  финансовых  рынков  и  институтов,  анализируя различные финансовые инструменты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проводит  анализ  операционной  деятельности  организации  и использует его результаты для подготовки управленческих решений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участвует в реализации программы организационных изменений (в том числе в кризисных ситуациях) в части решения задач формирования и оптимизации учетной  политики  и  финансовой  отчетности организации;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способен  проводить  анализ  рыночных  и  специфических  рисков, использовать его результаты для принятия управленческих решений;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знает Трудовой кодекс Российской Федерации и иные нормативные правовые акты, содержащие нормы трудового права, с целью совершенствования организационно - управленческих  решений и разработки корпоративной стратегии, оптимизации документооборота и схем взаимодействия между подразделениями;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владеет навыками диагностики и управления конфликтами и стрессами на основе знания процессов групповой динамики и принципов формирования команды, что позволяет эффективно организовывать групповую работу и сформировать коллектив, команду;</w:t>
            </w:r>
          </w:p>
          <w:p w:rsidR="00EC5899" w:rsidRPr="00FE662D" w:rsidRDefault="00EC5899" w:rsidP="009741E8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владеет  основными  методами,  способами   и  средствами  получения, хранения, переработки информации, навыками работы с компьютером как средством управления информацией, способен  работать  с  информацией  в  глобальных  компьютерных  сетях  и корпоративных информационных системах;</w:t>
            </w:r>
          </w:p>
          <w:p w:rsidR="00EC5899" w:rsidRPr="00FE662D" w:rsidRDefault="00EC5899" w:rsidP="009741E8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осуществляет  деловое  общение:  публичные  выступления, переговоры,  проведение  совещаний,  деловая  переписка,  электронные коммуникации и т.д.</w:t>
            </w:r>
          </w:p>
          <w:p w:rsidR="00EC5899" w:rsidRPr="00FE662D" w:rsidRDefault="00EC5899" w:rsidP="009741E8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владеет  культурой  мышления,  ставит   цели  и  выбирает пути  их  достижения, способен работать в команде, стремится к личностному и профессиональному саморазвитию;</w:t>
            </w:r>
          </w:p>
          <w:p w:rsidR="00EC5899" w:rsidRPr="00FE662D" w:rsidRDefault="00EC5899" w:rsidP="009741E8">
            <w:pPr>
              <w:numPr>
                <w:ilvl w:val="0"/>
                <w:numId w:val="8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способен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организации.</w:t>
            </w:r>
          </w:p>
          <w:p w:rsidR="00EC5899" w:rsidRPr="00FE662D" w:rsidRDefault="00EC5899" w:rsidP="009741E8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изучаемых дисциплин: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Бухгалтерский учет;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(внутренний и внешний)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бизнес-планирование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менеджмента и маркетинга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трудового законодательства в сельскохозяйственных организациях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анализ хозяйственной деятельности организации (методика и основные показатели)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E662D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Финансово-кредитная и банковская система. Система льготного кредитования сельхозтоваропроизводителей</w:t>
            </w:r>
            <w:r w:rsidRPr="00FE66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FC3F07" w:rsidRDefault="00EC5899" w:rsidP="009741E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профессиональной деятельности.</w:t>
            </w:r>
          </w:p>
        </w:tc>
      </w:tr>
      <w:tr w:rsidR="00EC5899" w:rsidRPr="00FC3F07">
        <w:trPr>
          <w:jc w:val="center"/>
        </w:trPr>
        <w:tc>
          <w:tcPr>
            <w:tcW w:w="15401" w:type="dxa"/>
            <w:gridSpan w:val="4"/>
          </w:tcPr>
          <w:p w:rsidR="00EC5899" w:rsidRPr="00FC3F07" w:rsidRDefault="00EC5899" w:rsidP="00844B60">
            <w:pPr>
              <w:pStyle w:val="ListParagraph"/>
              <w:spacing w:after="0" w:line="240" w:lineRule="auto"/>
              <w:ind w:left="2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крестьянских (фермерских) хозяйств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0646" w:type="dxa"/>
          </w:tcPr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рациональный вид деятельности;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нормативной документацией, справочной литературой и другими информационными источниками по организации и ведению фермерского хозяйства;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работу коллектива;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фермерского хозяйства в машинах, оборудовании, животных, семенах и др. для выполнения сельскохозяйственных работ;</w:t>
            </w:r>
          </w:p>
          <w:p w:rsidR="00EC5899" w:rsidRPr="00FC3F07" w:rsidRDefault="00EC5899" w:rsidP="00BE4A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прогрессивные технологии в процессе производства сельскохозяйственной продукции;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составлять планы работ и графики эксплуатации и ремонта сельскохозяйственной техники и оборудования;</w:t>
            </w:r>
          </w:p>
          <w:p w:rsidR="00EC5899" w:rsidRPr="00FC3F07" w:rsidRDefault="00EC5899" w:rsidP="00086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1" w:firstLine="89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анализ причин нарушения технологических режимов, брака продукции, непроизводительных затрат сырья, материалов, энергии и других потерь в производстве сельскохозяйственной продукции;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пользоваться услугами финансовых, торговых, снабженческих, ремонтных, юридических и других вспомогательных и посреднических структур;</w:t>
            </w:r>
          </w:p>
          <w:p w:rsidR="00EC5899" w:rsidRPr="00FC3F07" w:rsidRDefault="00EC5899" w:rsidP="000863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81" w:hanging="11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следить за состоянием рынка, проявлять гибкость и оперативность в перепрофилировании производства;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по эффективной эксплуатации, обслуживанию земли, животных и  сельскохозяйственной техники;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в процессе эксплуатации состояние земли, животных и сельскохозяйственного оборудования;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определять экономические показатели и их использование для улучшения производственной деятельности фермерского хозяйства;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маркетинговое планирование;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технологические процессы в растениеводстве и животноводстве и управлять ими;</w:t>
            </w:r>
          </w:p>
          <w:p w:rsidR="00EC5899" w:rsidRPr="00FC3F07" w:rsidRDefault="00EC5899" w:rsidP="00956F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применять передовую технологию механизированных работ в процессе производства сельскохозяйственной продукции.</w:t>
            </w:r>
          </w:p>
          <w:p w:rsidR="00EC5899" w:rsidRPr="00FC3F07" w:rsidRDefault="00EC5899" w:rsidP="00F35307">
            <w:pPr>
              <w:pStyle w:val="Heading1"/>
              <w:widowControl/>
              <w:shd w:val="clear" w:color="auto" w:fill="auto"/>
              <w:tabs>
                <w:tab w:val="left" w:pos="1080"/>
              </w:tabs>
              <w:autoSpaceDE/>
              <w:autoSpaceDN/>
              <w:adjustRightInd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предприятия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0646" w:type="dxa"/>
          </w:tcPr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применять экологические нормы и стандарты в основной области профессиональной деятельности, в том числе для принятия управленческих решений по организации и планировании технологических процессов;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владеть основным системным подходом к решению задач по снижению экологического риска в области профессиональной деятельности;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законов и иных нормативных правовых актов;</w:t>
            </w:r>
          </w:p>
          <w:p w:rsidR="00EC5899" w:rsidRPr="00FC3F07" w:rsidRDefault="00EC5899" w:rsidP="00117922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Охрана труда и техника безопасности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своевременное обучение и проверку знаний по охране труда и безопасным методам работы работников организации;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своевременно знакомить работников с локальными нормативно-правовыми актами организации (правилами, нормами, инструкциями) по охране труда, а также знакомить с наглядными пособиями и учебными материалами по охране труда; 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проводить проверки технического состояния рабочих помещений, оборудования и средств коллективной и индивидуальной защиты работников на соответствие требованиям охраны труда; 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выдачу и правильное применение средств индивидуальной защиты;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расследования несчастных случаев в организации в соответствии с действующим законодательством;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учитывать и анализировать причины производственного травматизма и профессиональных заболеваний;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оказывать помощь руководителям подразделений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работникам предоставляются компенсации за работу с вредными или опасными условиями труда; </w:t>
            </w:r>
          </w:p>
          <w:p w:rsidR="00EC5899" w:rsidRPr="00FC3F07" w:rsidRDefault="00EC5899" w:rsidP="00B1460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оформлять и хранить документы, касающиеся требований охраны труда (акты по расследованию несчастных случаев на производстве, протоколы измерений параметров опасных и вредных производственных факторов, оценки оборудования по фактору травмобезопасности, материалы специальной оценки условий труда  и др.) в соответствии с установленными нормативными требованиями и сроками; </w:t>
            </w:r>
          </w:p>
          <w:p w:rsidR="00EC5899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61"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организовывать и руководить работой кабинета по охране труда, подготавливать информационные стенды, уголки по охране труда в подразделениях</w:t>
            </w:r>
          </w:p>
          <w:p w:rsidR="00EC5899" w:rsidRPr="00FC3F07" w:rsidRDefault="00EC5899" w:rsidP="00FC3F07">
            <w:pPr>
              <w:pStyle w:val="ListParagraph"/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пожаре;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действовать в случае возникновения пожара;</w:t>
            </w:r>
          </w:p>
          <w:p w:rsidR="00EC5899" w:rsidRPr="00FC3F07" w:rsidRDefault="00EC5899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своевременное обучение и проверку знаний по пожарно-техническому минимуму работников организации;</w:t>
            </w:r>
          </w:p>
          <w:p w:rsidR="00EC5899" w:rsidRPr="00FC3F07" w:rsidRDefault="00EC5899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своевременно знакомить работников с локальными нормативно-правовыми актами организации (правилами, нормами, инструкциями) по пожарной безопасности, а также знакомить с наглядными пособиями и учебными материалами по пожарной безопасности; </w:t>
            </w:r>
          </w:p>
          <w:p w:rsidR="00EC5899" w:rsidRPr="00FC3F07" w:rsidRDefault="00EC5899" w:rsidP="0004461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оформлять и хранить документы, касающиеся требований пожарной безопасности в соответствии с установленными нормативными требованиями и сроками; </w:t>
            </w:r>
          </w:p>
          <w:p w:rsidR="00EC5899" w:rsidRPr="00FC3F07" w:rsidRDefault="00EC5899" w:rsidP="00044618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молока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работы по содержанию и кормлению крупного рогатого скота молочного направления продуктивности;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знать современные технологии машинного доения;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владеть методами повышения молочной продуктивности коров;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мер, обеспечивающих получение молока высокого качества;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техническое обслуживание доильных аппаратов и установок;</w:t>
            </w: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оформлению ветеринарных сопроводительных документов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ГИС «Меркурий»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настраивать роли доступа в Подсистеме государственной ветеринарной экспертизы (Меркурий. ГВЭ) и Подсистеме хозяйствующего субъекта (Меркурий. ХС);</w:t>
            </w:r>
          </w:p>
          <w:p w:rsidR="00EC5899" w:rsidRPr="00FC3F07" w:rsidRDefault="00EC5899" w:rsidP="00AA719E">
            <w:pPr>
              <w:numPr>
                <w:ilvl w:val="0"/>
                <w:numId w:val="1"/>
              </w:numPr>
              <w:tabs>
                <w:tab w:val="left" w:pos="711"/>
              </w:tabs>
              <w:spacing w:after="0" w:line="240" w:lineRule="auto"/>
              <w:ind w:hanging="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работать в подсистеме государственной ветеринарной экспертизы (Меркурий. ГВЭ);</w:t>
            </w:r>
          </w:p>
          <w:p w:rsidR="00EC5899" w:rsidRPr="00FC3F07" w:rsidRDefault="00EC5899" w:rsidP="00B14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работать в подсистеме хозяйствующего субъекта (меркурий. ХС);</w:t>
            </w: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Система пожарной сигнализации, оповещения и эвакуации при пожаре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FC3F07" w:rsidRDefault="00EC5899" w:rsidP="0089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использовать первичные средства пожаротушения;</w:t>
            </w:r>
          </w:p>
          <w:p w:rsidR="00EC5899" w:rsidRPr="00FC3F07" w:rsidRDefault="00EC5899" w:rsidP="0089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 при пожаре;</w:t>
            </w:r>
          </w:p>
          <w:p w:rsidR="00EC5899" w:rsidRPr="00FC3F07" w:rsidRDefault="00EC5899" w:rsidP="008932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действовать в случае возникновения пожара;</w:t>
            </w:r>
          </w:p>
          <w:p w:rsidR="00EC5899" w:rsidRPr="00FC3F07" w:rsidRDefault="00EC5899" w:rsidP="00893205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организовывать своевременное обучение и проверку знаний по пожарно-техническому минимуму работников организации;</w:t>
            </w:r>
          </w:p>
          <w:p w:rsidR="00EC5899" w:rsidRPr="00FC3F07" w:rsidRDefault="00EC5899" w:rsidP="00893205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своевременно знакомить работников с локальными нормативно-правовыми актами организации (правилами, нормами, инструкциями) по пожарной безопасности, а также знакомить с наглядными пособиями и учебными материалами по пожарной безопасности; </w:t>
            </w:r>
          </w:p>
          <w:p w:rsidR="00EC5899" w:rsidRPr="00FC3F07" w:rsidRDefault="00EC5899" w:rsidP="00893205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161"/>
              </w:tabs>
              <w:autoSpaceDE/>
              <w:autoSpaceDN/>
              <w:adjustRightInd/>
              <w:ind w:left="161" w:firstLine="11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оформлять и хранить документы, касающиеся требований пожарной безопасности в соответствии с установленными нормативными требованиями и сроками; </w:t>
            </w:r>
          </w:p>
          <w:p w:rsidR="00EC5899" w:rsidRPr="00FC3F07" w:rsidRDefault="00EC5899" w:rsidP="00893205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99" w:rsidRPr="00FC3F07" w:rsidRDefault="00EC5899" w:rsidP="00893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в сельскохозяйственном производстве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E060FD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 w:rsidRPr="00E060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E060FD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>знание организации</w:t>
            </w:r>
            <w:r w:rsidRPr="00E060FD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полноценного кормления высокопродуктивного скота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EC5899" w:rsidRPr="00E060FD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проблем</w:t>
            </w:r>
            <w:r w:rsidRPr="00E0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воспроизводства КРС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5899" w:rsidRPr="00E060FD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профилактики и лечения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и незаразных заболеваний у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сельскохозяйственного производства</w:t>
            </w:r>
          </w:p>
          <w:p w:rsidR="00EC5899" w:rsidRPr="00FC3F07" w:rsidRDefault="00EC5899" w:rsidP="00FF2EAA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Прогрессивные технологии в сельскохозяйственном производстве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0646" w:type="dxa"/>
          </w:tcPr>
          <w:p w:rsidR="00EC5899" w:rsidRPr="00E060FD" w:rsidRDefault="00EC5899" w:rsidP="00FF2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основ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сертификации семян</w:t>
            </w:r>
            <w:r w:rsidRPr="00E060F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E060FD" w:rsidRDefault="00EC5899" w:rsidP="00FF2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>знание организации</w:t>
            </w:r>
            <w:r w:rsidRPr="00E060FD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 xml:space="preserve"> полноценного кормления высокопродуктивного скота</w:t>
            </w:r>
            <w:r>
              <w:rPr>
                <w:rStyle w:val="Emphasis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EC5899" w:rsidRPr="00E060FD" w:rsidRDefault="00EC5899" w:rsidP="00FF2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основных проблем</w:t>
            </w:r>
            <w:r w:rsidRPr="00E06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воспроизводства КРС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C5899" w:rsidRPr="00E060FD" w:rsidRDefault="00EC5899" w:rsidP="00FF2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профилактики и лечения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и незаразных заболеваний у КРС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Default="00EC5899" w:rsidP="00FF2E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экономическую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сельскохозяйственного производства</w:t>
            </w:r>
          </w:p>
          <w:p w:rsidR="00EC5899" w:rsidRPr="00FC3F07" w:rsidRDefault="00EC5899" w:rsidP="00FF2EA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2" w:type="dxa"/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Ихтиопатология. Особенности диагностики и профилактики болезней рыб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Pr="007B3E14" w:rsidRDefault="00EC5899" w:rsidP="007B3E1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владеть информацией о  специфике дисциплины, целях, задачах и методах изучения болезней рыб.</w:t>
            </w:r>
            <w:r w:rsidRPr="007B3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899" w:rsidRPr="007B3E14" w:rsidRDefault="00EC5899" w:rsidP="007B3E14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осуществлять порядок полного ихтиопатологического обследования рыбы;</w:t>
            </w:r>
          </w:p>
          <w:p w:rsidR="00EC5899" w:rsidRPr="007B3E14" w:rsidRDefault="00EC5899" w:rsidP="007B3E14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sz w:val="24"/>
                <w:szCs w:val="24"/>
              </w:rPr>
              <w:t>оценивать  материально-технические ресурсы рыбохозяйственного комплекса;</w:t>
            </w:r>
          </w:p>
          <w:p w:rsidR="00EC5899" w:rsidRPr="007B3E14" w:rsidRDefault="00EC5899" w:rsidP="007B3E14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E14">
              <w:rPr>
                <w:rFonts w:ascii="Times New Roman" w:hAnsi="Times New Roman" w:cs="Times New Roman"/>
                <w:sz w:val="24"/>
                <w:szCs w:val="24"/>
              </w:rPr>
              <w:t>знать правила охраны труда и техники безопасности.</w:t>
            </w:r>
          </w:p>
          <w:p w:rsidR="00EC5899" w:rsidRPr="00FC3F07" w:rsidRDefault="00EC5899" w:rsidP="000E0988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899" w:rsidRPr="00FC3F07" w:rsidRDefault="00EC5899" w:rsidP="000E0988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02" w:type="dxa"/>
          </w:tcPr>
          <w:p w:rsidR="00EC5899" w:rsidRPr="00912AA4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Методы санитарно-паразитологических исследований пищевого сырья и продовольственной продукции, обеспечение биологической безопасности при работе с ПБА 3-4 групп патогенности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Pr="000E0988" w:rsidRDefault="00EC5899" w:rsidP="000E098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283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09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владение современными теоретическими и практическими навыками проведения ветеринарно-санитарной экспертизы продуктов животног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и растительного происхождения;</w:t>
            </w:r>
          </w:p>
          <w:p w:rsidR="00EC5899" w:rsidRPr="000E0988" w:rsidRDefault="00EC5899" w:rsidP="000E098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hanging="43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E09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выдача обоснованного заключения о качестве продукции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C5899" w:rsidRPr="000E0988" w:rsidRDefault="00EC5899" w:rsidP="000E0988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autoSpaceDE/>
              <w:autoSpaceDN/>
              <w:adjustRightInd/>
              <w:ind w:left="283" w:firstLine="0"/>
              <w:jc w:val="both"/>
              <w:rPr>
                <w:rStyle w:val="Emphasis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E098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осуществление контроля за ветеринарно-санитарным состоянием предприятий по переработке продуктов и сырья животного происхождения и обеспечения выпуска ими доброкачественной продукции</w:t>
            </w:r>
          </w:p>
          <w:p w:rsidR="00EC5899" w:rsidRPr="00FC3F07" w:rsidRDefault="00EC5899" w:rsidP="000E0988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C3F07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02" w:type="dxa"/>
          </w:tcPr>
          <w:p w:rsidR="00EC5899" w:rsidRPr="00912AA4" w:rsidRDefault="00EC5899" w:rsidP="00DF2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агропромышленного комплекса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сущности, содержания и особенностей управления в агропромышленном комплексе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управления предприятиями различных организационно правовых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Pr="00E060FD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управление риском в агропромышленном комплексе;</w:t>
            </w:r>
          </w:p>
          <w:p w:rsidR="00EC5899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деятельности предприятия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Default="00EC5899" w:rsidP="004273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FD">
              <w:rPr>
                <w:rFonts w:ascii="Times New Roman" w:hAnsi="Times New Roman" w:cs="Times New Roman"/>
                <w:sz w:val="24"/>
                <w:szCs w:val="24"/>
              </w:rPr>
              <w:t>управление трудовыми ресурсами предприятия агропромышленного комплекса</w:t>
            </w:r>
          </w:p>
          <w:p w:rsidR="00EC5899" w:rsidRPr="00E060FD" w:rsidRDefault="00EC5899" w:rsidP="00E060FD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Pr="00FC3F07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02" w:type="dxa"/>
          </w:tcPr>
          <w:p w:rsidR="00EC5899" w:rsidRPr="00912AA4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Повышение рентабельности молочного животноводства в Республике Карелия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393"/>
              </w:tabs>
              <w:spacing w:after="0" w:line="240" w:lineRule="auto"/>
              <w:ind w:left="39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C">
              <w:rPr>
                <w:rFonts w:ascii="Times New Roman" w:hAnsi="Times New Roman" w:cs="Times New Roman"/>
                <w:sz w:val="24"/>
                <w:szCs w:val="24"/>
              </w:rPr>
              <w:t>знание нормативных документов вышестоящих органов по вопросам сельскохозяйственного производства;</w:t>
            </w:r>
          </w:p>
          <w:p w:rsidR="00EC5899" w:rsidRPr="00393B9C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393"/>
              </w:tabs>
              <w:spacing w:after="0" w:line="240" w:lineRule="auto"/>
              <w:ind w:left="39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C">
              <w:rPr>
                <w:rFonts w:ascii="Times New Roman" w:hAnsi="Times New Roman" w:cs="Times New Roman"/>
                <w:sz w:val="24"/>
                <w:szCs w:val="24"/>
              </w:rPr>
              <w:t>решение стратегических задач и обеспечение конкурентоспособности предприятий в современных условиях, что позволит создать эффективный механизм регулирования качества и безопасности сельскохозяйственной продукции и продукции перерабатывающих отраслей, обеспечивать необходимое высокое качество продуктов питания;</w:t>
            </w:r>
          </w:p>
          <w:p w:rsidR="00EC5899" w:rsidRPr="00393B9C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723"/>
              </w:tabs>
              <w:spacing w:after="0" w:line="240" w:lineRule="auto"/>
              <w:jc w:val="both"/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3B9C">
              <w:rPr>
                <w:rFonts w:ascii="Times New Roman" w:hAnsi="Times New Roman" w:cs="Times New Roman"/>
                <w:color w:val="181910"/>
                <w:sz w:val="24"/>
                <w:szCs w:val="24"/>
              </w:rPr>
              <w:t xml:space="preserve">умение </w:t>
            </w:r>
            <w:r w:rsidRPr="00393B9C">
              <w:rPr>
                <w:rStyle w:val="submenu-table"/>
                <w:rFonts w:ascii="Times New Roman" w:hAnsi="Times New Roman" w:cs="Times New Roman"/>
                <w:sz w:val="24"/>
                <w:szCs w:val="24"/>
              </w:rPr>
              <w:t>управлять работой структурного подразделения организации отрасли;</w:t>
            </w:r>
          </w:p>
          <w:p w:rsidR="00EC5899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7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92A">
              <w:rPr>
                <w:rFonts w:ascii="Times New Roman" w:hAnsi="Times New Roman" w:cs="Times New Roman"/>
                <w:sz w:val="24"/>
                <w:szCs w:val="24"/>
              </w:rPr>
              <w:t>умение применять нормативную и техническую документацию, знания в области ГОСТ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5899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7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A5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санитарно-гигиенических норм сельскохозяйственного производства;</w:t>
            </w:r>
          </w:p>
          <w:p w:rsidR="00EC5899" w:rsidRPr="00393B9C" w:rsidRDefault="00EC5899" w:rsidP="00213AE6">
            <w:pPr>
              <w:pStyle w:val="a0"/>
              <w:numPr>
                <w:ilvl w:val="0"/>
                <w:numId w:val="1"/>
              </w:numPr>
              <w:tabs>
                <w:tab w:val="num" w:pos="72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4A5">
              <w:rPr>
                <w:rFonts w:ascii="Times New Roman" w:hAnsi="Times New Roman" w:cs="Times New Roman"/>
                <w:sz w:val="24"/>
                <w:szCs w:val="24"/>
              </w:rPr>
              <w:t>соблюдение экологической и биологической безопасности производства молока.</w:t>
            </w:r>
          </w:p>
          <w:p w:rsidR="00EC5899" w:rsidRPr="00FC3F07" w:rsidRDefault="00EC5899" w:rsidP="00213AE6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02" w:type="dxa"/>
          </w:tcPr>
          <w:p w:rsidR="00EC5899" w:rsidRPr="00912AA4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Актуальные вопросы в сфере аквакультуры. Контроль за здоровьем рыб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Pr="003F5B41" w:rsidRDefault="00EC5899" w:rsidP="003F5B41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владеть современным состоянием товарного рыбоводства в Республике Карелия; </w:t>
            </w:r>
          </w:p>
          <w:p w:rsidR="00EC5899" w:rsidRPr="003F5B41" w:rsidRDefault="00EC5899" w:rsidP="003F5B41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знать структуру рыбных хозяйств Северо-запада России;</w:t>
            </w:r>
          </w:p>
          <w:p w:rsidR="00EC5899" w:rsidRPr="003F5B41" w:rsidRDefault="00EC5899" w:rsidP="003F5B41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осуществлять контроль и надзор при экспорте в Российскую Федерацию;</w:t>
            </w:r>
          </w:p>
          <w:p w:rsidR="00EC5899" w:rsidRPr="003F5B41" w:rsidRDefault="00EC5899" w:rsidP="003F5B41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b w:val="0"/>
                <w:bCs w:val="0"/>
                <w:spacing w:val="-4"/>
                <w:sz w:val="24"/>
                <w:szCs w:val="24"/>
              </w:rPr>
              <w:t>проводить отбор проб рыбы в хозяйстве и лабораторные исследования;</w:t>
            </w:r>
          </w:p>
          <w:p w:rsidR="00EC5899" w:rsidRPr="003F5B41" w:rsidRDefault="00EC5899" w:rsidP="003F5B41">
            <w:pPr>
              <w:pStyle w:val="Heading1"/>
              <w:widowControl/>
              <w:numPr>
                <w:ilvl w:val="0"/>
                <w:numId w:val="1"/>
              </w:numPr>
              <w:shd w:val="clear" w:color="auto" w:fill="auto"/>
              <w:tabs>
                <w:tab w:val="left" w:pos="723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знать причины болезней рыб, особенности кормления, лечения, анестезии и </w:t>
            </w:r>
            <w:r w:rsidRPr="003F5B41">
              <w:rPr>
                <w:rFonts w:ascii="Times New Roman" w:hAnsi="Times New Roman" w:cs="Times New Roman"/>
                <w:b w:val="0"/>
                <w:bCs w:val="0"/>
                <w:spacing w:val="-5"/>
                <w:sz w:val="24"/>
                <w:szCs w:val="24"/>
              </w:rPr>
              <w:t>вакцинации рыб.</w:t>
            </w:r>
          </w:p>
          <w:p w:rsidR="00EC5899" w:rsidRPr="00FC3F07" w:rsidRDefault="00EC5899" w:rsidP="003F5B41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02" w:type="dxa"/>
          </w:tcPr>
          <w:p w:rsidR="00EC5899" w:rsidRPr="00912AA4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исследований в ветеринарных лабораториях (микробиология, бактериология, вирусология, микология) и обеспечение биологической безопасности при работе с ПБА 2-4 групп патогенности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Default="00EC5899" w:rsidP="003F5B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2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материалов о возбудителях, переносчиках, симптомах, методах профилактики и лечения инфекционных и инвазивных 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зней;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173" w:firstLine="22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интегрированных знаний в области микробиологических исследований, получаемых при специальной подготовке;</w:t>
            </w:r>
            <w:r w:rsidRPr="003F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173" w:firstLine="220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 при использовании патогенных биологических агентов;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173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нормативную и техническую документацию; 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173"/>
              </w:tabs>
              <w:spacing w:after="0" w:line="240" w:lineRule="auto"/>
              <w:ind w:left="173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ветеринарной профилактики инфекционных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инвазионных болезней животных.</w:t>
            </w:r>
          </w:p>
          <w:p w:rsidR="00EC5899" w:rsidRPr="00FC3F07" w:rsidRDefault="00EC5899" w:rsidP="003F5B41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02" w:type="dxa"/>
          </w:tcPr>
          <w:p w:rsidR="00EC5899" w:rsidRPr="00912AA4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AA4">
              <w:rPr>
                <w:rFonts w:ascii="Times New Roman" w:hAnsi="Times New Roman" w:cs="Times New Roman"/>
                <w:sz w:val="24"/>
                <w:szCs w:val="24"/>
              </w:rPr>
              <w:t>Обеспечение биологической безопасности при работе с ПБА 2-4 групп патогенности. Правила работы и охраны труда лаборантов ветеринарных лабораторий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0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0646" w:type="dxa"/>
          </w:tcPr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интегрированных знаний в области микробиологических исследований, получаемых при специальной подготовке;</w:t>
            </w:r>
            <w:r w:rsidRPr="003F5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работ при использовании патогенных биологических агентов;</w:t>
            </w:r>
          </w:p>
          <w:p w:rsidR="00EC5899" w:rsidRPr="003F5B41" w:rsidRDefault="00EC5899" w:rsidP="003F5B41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181910"/>
                <w:sz w:val="24"/>
                <w:szCs w:val="24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применять нормативную и техническую документацию; </w:t>
            </w:r>
          </w:p>
          <w:p w:rsidR="00EC5899" w:rsidRPr="00610A5C" w:rsidRDefault="00EC5899" w:rsidP="003F5B41">
            <w:pPr>
              <w:numPr>
                <w:ilvl w:val="0"/>
                <w:numId w:val="1"/>
              </w:numPr>
              <w:tabs>
                <w:tab w:val="left" w:pos="723"/>
              </w:tabs>
              <w:spacing w:after="0" w:line="240" w:lineRule="auto"/>
              <w:ind w:left="714" w:hanging="357"/>
              <w:jc w:val="both"/>
              <w:rPr>
                <w:color w:val="181910"/>
              </w:rPr>
            </w:pP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 xml:space="preserve">знание теоретических основ и наличие практических навыков по исследованию патогенных ПБА </w:t>
            </w:r>
            <w:r w:rsidRPr="003F5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5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F5B41"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</w:t>
            </w:r>
            <w:r>
              <w:t>.</w:t>
            </w:r>
          </w:p>
          <w:p w:rsidR="00EC5899" w:rsidRPr="00FC3F07" w:rsidRDefault="00EC5899" w:rsidP="003F5B41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02" w:type="dxa"/>
          </w:tcPr>
          <w:p w:rsidR="00EC5899" w:rsidRPr="00C50FEF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F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здоровьем новотельной группы дойных коров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ветеринарно-санитарным состоянием предприятия;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осуществлять комплекс профилактических мероприятий;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заболеваний вымени;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владеть методами повышения молочной продуктивности коров и качества молока;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43" w:hanging="5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комплекс мер, обеспечивающих здоровье новотельных коров и получение высокого качества молока; 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tabs>
                <w:tab w:val="left" w:pos="723"/>
                <w:tab w:val="num" w:pos="10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проводить лечение послеродовых заболеваний и патологий вымени.</w:t>
            </w:r>
          </w:p>
          <w:p w:rsidR="00EC5899" w:rsidRPr="00FC3F07" w:rsidRDefault="00EC5899" w:rsidP="00B5775A">
            <w:pPr>
              <w:pStyle w:val="ListParagraph"/>
              <w:spacing w:after="0" w:line="240" w:lineRule="auto"/>
              <w:ind w:left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899" w:rsidRPr="00FE662D">
        <w:trPr>
          <w:jc w:val="center"/>
        </w:trPr>
        <w:tc>
          <w:tcPr>
            <w:tcW w:w="545" w:type="dxa"/>
          </w:tcPr>
          <w:p w:rsidR="00EC5899" w:rsidRDefault="00EC5899" w:rsidP="00FE6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02" w:type="dxa"/>
          </w:tcPr>
          <w:p w:rsidR="00EC5899" w:rsidRPr="00C50FEF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FEF">
              <w:rPr>
                <w:rFonts w:ascii="Times New Roman" w:hAnsi="Times New Roman" w:cs="Times New Roman"/>
                <w:sz w:val="24"/>
                <w:szCs w:val="24"/>
              </w:rPr>
              <w:t>Применение административной практики в контрольно-надзорной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:rsidR="00EC5899" w:rsidRPr="00FC3F07" w:rsidRDefault="00EC5899" w:rsidP="007C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0646" w:type="dxa"/>
          </w:tcPr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оформлять административные документы;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применять нормы юридической техники при оформлении управленческих и административных документов;</w:t>
            </w:r>
          </w:p>
          <w:p w:rsidR="00EC5899" w:rsidRPr="00B5775A" w:rsidRDefault="00EC5899" w:rsidP="00B5775A">
            <w:pPr>
              <w:pStyle w:val="a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направленные на профилактику нарушений обязательных требований;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контролю без взаимодействия с юридическими лицами, индивидуальными предпринимателями;</w:t>
            </w:r>
          </w:p>
          <w:p w:rsidR="00EC5899" w:rsidRPr="00B5775A" w:rsidRDefault="00EC5899" w:rsidP="00B5775A">
            <w:pPr>
              <w:pStyle w:val="a0"/>
              <w:numPr>
                <w:ilvl w:val="0"/>
                <w:numId w:val="1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проверки юридических лиц, индивидуальных предпринимателей, в том числе с применением риск-ориентированного подхода;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возбуждать дела об административном правонарушении;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проводить административное расследование;</w:t>
            </w:r>
          </w:p>
          <w:p w:rsidR="00EC5899" w:rsidRPr="00B5775A" w:rsidRDefault="00EC5899" w:rsidP="00B5775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75A">
              <w:rPr>
                <w:rFonts w:ascii="Times New Roman" w:hAnsi="Times New Roman" w:cs="Times New Roman"/>
                <w:sz w:val="24"/>
                <w:szCs w:val="24"/>
              </w:rPr>
              <w:t>рассматривать дела об административном правонарушении.</w:t>
            </w:r>
          </w:p>
          <w:p w:rsidR="00EC5899" w:rsidRPr="00FC3F07" w:rsidRDefault="00EC5899" w:rsidP="00B5775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899" w:rsidRDefault="00EC5899" w:rsidP="00D95B44">
      <w:pPr>
        <w:rPr>
          <w:rFonts w:ascii="Times New Roman" w:hAnsi="Times New Roman" w:cs="Times New Roman"/>
          <w:sz w:val="28"/>
          <w:szCs w:val="28"/>
        </w:rPr>
      </w:pPr>
    </w:p>
    <w:sectPr w:rsidR="00EC5899" w:rsidSect="007C3F41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48D"/>
    <w:multiLevelType w:val="hybridMultilevel"/>
    <w:tmpl w:val="28F22FA6"/>
    <w:lvl w:ilvl="0" w:tplc="0419000B">
      <w:start w:val="1"/>
      <w:numFmt w:val="bullet"/>
      <w:lvlText w:val=""/>
      <w:lvlJc w:val="left"/>
      <w:pPr>
        <w:tabs>
          <w:tab w:val="num" w:pos="992"/>
        </w:tabs>
        <w:ind w:left="99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12"/>
        </w:tabs>
        <w:ind w:left="17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2"/>
        </w:tabs>
        <w:ind w:left="24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2"/>
        </w:tabs>
        <w:ind w:left="31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2"/>
        </w:tabs>
        <w:ind w:left="38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2"/>
        </w:tabs>
        <w:ind w:left="53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2"/>
        </w:tabs>
        <w:ind w:left="60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cs="Wingdings" w:hint="default"/>
      </w:rPr>
    </w:lvl>
  </w:abstractNum>
  <w:abstractNum w:abstractNumId="1">
    <w:nsid w:val="03AF0B2A"/>
    <w:multiLevelType w:val="hybridMultilevel"/>
    <w:tmpl w:val="D87E1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B2ED0"/>
    <w:multiLevelType w:val="hybridMultilevel"/>
    <w:tmpl w:val="49E663A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A450E14"/>
    <w:multiLevelType w:val="hybridMultilevel"/>
    <w:tmpl w:val="799E0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3767C1"/>
    <w:multiLevelType w:val="multilevel"/>
    <w:tmpl w:val="28D6DE7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67E2B68"/>
    <w:multiLevelType w:val="hybridMultilevel"/>
    <w:tmpl w:val="C6CC0914"/>
    <w:lvl w:ilvl="0" w:tplc="AFD2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78381A">
      <w:numFmt w:val="none"/>
      <w:lvlText w:val=""/>
      <w:lvlJc w:val="left"/>
      <w:pPr>
        <w:tabs>
          <w:tab w:val="num" w:pos="360"/>
        </w:tabs>
      </w:pPr>
    </w:lvl>
    <w:lvl w:ilvl="2" w:tplc="974A99E6">
      <w:numFmt w:val="none"/>
      <w:lvlText w:val=""/>
      <w:lvlJc w:val="left"/>
      <w:pPr>
        <w:tabs>
          <w:tab w:val="num" w:pos="360"/>
        </w:tabs>
      </w:pPr>
    </w:lvl>
    <w:lvl w:ilvl="3" w:tplc="B57855D6">
      <w:numFmt w:val="none"/>
      <w:lvlText w:val=""/>
      <w:lvlJc w:val="left"/>
      <w:pPr>
        <w:tabs>
          <w:tab w:val="num" w:pos="360"/>
        </w:tabs>
      </w:pPr>
    </w:lvl>
    <w:lvl w:ilvl="4" w:tplc="64B62754">
      <w:numFmt w:val="none"/>
      <w:lvlText w:val=""/>
      <w:lvlJc w:val="left"/>
      <w:pPr>
        <w:tabs>
          <w:tab w:val="num" w:pos="360"/>
        </w:tabs>
      </w:pPr>
    </w:lvl>
    <w:lvl w:ilvl="5" w:tplc="2F52E084">
      <w:numFmt w:val="none"/>
      <w:lvlText w:val=""/>
      <w:lvlJc w:val="left"/>
      <w:pPr>
        <w:tabs>
          <w:tab w:val="num" w:pos="360"/>
        </w:tabs>
      </w:pPr>
    </w:lvl>
    <w:lvl w:ilvl="6" w:tplc="DC3EE25A">
      <w:numFmt w:val="none"/>
      <w:lvlText w:val=""/>
      <w:lvlJc w:val="left"/>
      <w:pPr>
        <w:tabs>
          <w:tab w:val="num" w:pos="360"/>
        </w:tabs>
      </w:pPr>
    </w:lvl>
    <w:lvl w:ilvl="7" w:tplc="44B674A8">
      <w:numFmt w:val="none"/>
      <w:lvlText w:val=""/>
      <w:lvlJc w:val="left"/>
      <w:pPr>
        <w:tabs>
          <w:tab w:val="num" w:pos="360"/>
        </w:tabs>
      </w:pPr>
    </w:lvl>
    <w:lvl w:ilvl="8" w:tplc="E8AA7A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A1205DF"/>
    <w:multiLevelType w:val="multilevel"/>
    <w:tmpl w:val="662655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405FE7"/>
    <w:multiLevelType w:val="hybridMultilevel"/>
    <w:tmpl w:val="A43E661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E226040"/>
    <w:multiLevelType w:val="hybridMultilevel"/>
    <w:tmpl w:val="662655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35675F3"/>
    <w:multiLevelType w:val="multilevel"/>
    <w:tmpl w:val="675CA70C"/>
    <w:lvl w:ilvl="0">
      <w:start w:val="1"/>
      <w:numFmt w:val="bullet"/>
      <w:lvlText w:val=""/>
      <w:lvlJc w:val="left"/>
      <w:pPr>
        <w:tabs>
          <w:tab w:val="num" w:pos="184"/>
        </w:tabs>
        <w:ind w:left="184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064"/>
        </w:tabs>
        <w:ind w:left="3064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4787C73"/>
    <w:multiLevelType w:val="multilevel"/>
    <w:tmpl w:val="232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48977B6"/>
    <w:multiLevelType w:val="hybridMultilevel"/>
    <w:tmpl w:val="BB1C9B1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44F66413"/>
    <w:multiLevelType w:val="hybridMultilevel"/>
    <w:tmpl w:val="00588116"/>
    <w:lvl w:ilvl="0" w:tplc="1A9668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2E22B0"/>
    <w:multiLevelType w:val="hybridMultilevel"/>
    <w:tmpl w:val="E22A153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A0B4D6C"/>
    <w:multiLevelType w:val="hybridMultilevel"/>
    <w:tmpl w:val="7D6032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3501E"/>
    <w:multiLevelType w:val="multilevel"/>
    <w:tmpl w:val="662655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B675645"/>
    <w:multiLevelType w:val="hybridMultilevel"/>
    <w:tmpl w:val="CA4C474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7">
    <w:nsid w:val="626637B1"/>
    <w:multiLevelType w:val="hybridMultilevel"/>
    <w:tmpl w:val="84C4C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EA34363"/>
    <w:multiLevelType w:val="hybridMultilevel"/>
    <w:tmpl w:val="F60E134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FFF5EF4"/>
    <w:multiLevelType w:val="multilevel"/>
    <w:tmpl w:val="662655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9D17D1"/>
    <w:multiLevelType w:val="hybridMultilevel"/>
    <w:tmpl w:val="C60091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7"/>
  </w:num>
  <w:num w:numId="5">
    <w:abstractNumId w:val="1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14"/>
  </w:num>
  <w:num w:numId="13">
    <w:abstractNumId w:val="16"/>
  </w:num>
  <w:num w:numId="14">
    <w:abstractNumId w:val="7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9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E46"/>
    <w:rsid w:val="00002862"/>
    <w:rsid w:val="000063E7"/>
    <w:rsid w:val="00011762"/>
    <w:rsid w:val="000173D3"/>
    <w:rsid w:val="00021CD1"/>
    <w:rsid w:val="00023B5F"/>
    <w:rsid w:val="00024DBB"/>
    <w:rsid w:val="0003002D"/>
    <w:rsid w:val="00030E3D"/>
    <w:rsid w:val="00037620"/>
    <w:rsid w:val="00044618"/>
    <w:rsid w:val="00045A88"/>
    <w:rsid w:val="00050E5E"/>
    <w:rsid w:val="000567FA"/>
    <w:rsid w:val="0005752A"/>
    <w:rsid w:val="00062045"/>
    <w:rsid w:val="00063197"/>
    <w:rsid w:val="00082733"/>
    <w:rsid w:val="00085FE9"/>
    <w:rsid w:val="00086314"/>
    <w:rsid w:val="00087100"/>
    <w:rsid w:val="00087421"/>
    <w:rsid w:val="00093031"/>
    <w:rsid w:val="000A7D3B"/>
    <w:rsid w:val="000B3AED"/>
    <w:rsid w:val="000B5457"/>
    <w:rsid w:val="000B57D1"/>
    <w:rsid w:val="000B5968"/>
    <w:rsid w:val="000C535D"/>
    <w:rsid w:val="000C5A4F"/>
    <w:rsid w:val="000C7F38"/>
    <w:rsid w:val="000E0988"/>
    <w:rsid w:val="000E0BB5"/>
    <w:rsid w:val="000E3767"/>
    <w:rsid w:val="000F59E2"/>
    <w:rsid w:val="00117922"/>
    <w:rsid w:val="0013003E"/>
    <w:rsid w:val="00132166"/>
    <w:rsid w:val="00141C91"/>
    <w:rsid w:val="0014352F"/>
    <w:rsid w:val="001571E7"/>
    <w:rsid w:val="00165DE3"/>
    <w:rsid w:val="00174AB3"/>
    <w:rsid w:val="0017531C"/>
    <w:rsid w:val="001764A5"/>
    <w:rsid w:val="00186F1A"/>
    <w:rsid w:val="0018762C"/>
    <w:rsid w:val="001909FD"/>
    <w:rsid w:val="0019232D"/>
    <w:rsid w:val="001B4C09"/>
    <w:rsid w:val="001B7D2F"/>
    <w:rsid w:val="001D26AC"/>
    <w:rsid w:val="001E507A"/>
    <w:rsid w:val="001E7589"/>
    <w:rsid w:val="001F3109"/>
    <w:rsid w:val="002011CD"/>
    <w:rsid w:val="00202562"/>
    <w:rsid w:val="00207756"/>
    <w:rsid w:val="00210F20"/>
    <w:rsid w:val="0021234D"/>
    <w:rsid w:val="00213120"/>
    <w:rsid w:val="00213AE6"/>
    <w:rsid w:val="00213BC9"/>
    <w:rsid w:val="00233098"/>
    <w:rsid w:val="00243B33"/>
    <w:rsid w:val="002508AC"/>
    <w:rsid w:val="0025282A"/>
    <w:rsid w:val="002538AC"/>
    <w:rsid w:val="00254655"/>
    <w:rsid w:val="002566E7"/>
    <w:rsid w:val="00270E9F"/>
    <w:rsid w:val="0027675E"/>
    <w:rsid w:val="00281B6A"/>
    <w:rsid w:val="00285035"/>
    <w:rsid w:val="00285384"/>
    <w:rsid w:val="002857CD"/>
    <w:rsid w:val="002977F7"/>
    <w:rsid w:val="002A2AD5"/>
    <w:rsid w:val="002A31D6"/>
    <w:rsid w:val="002B065E"/>
    <w:rsid w:val="002B1FB4"/>
    <w:rsid w:val="002B4E3C"/>
    <w:rsid w:val="002B66DD"/>
    <w:rsid w:val="002B735E"/>
    <w:rsid w:val="002C56C5"/>
    <w:rsid w:val="002C78A0"/>
    <w:rsid w:val="002D26ED"/>
    <w:rsid w:val="002D4FE2"/>
    <w:rsid w:val="002E1D8A"/>
    <w:rsid w:val="002E5B2B"/>
    <w:rsid w:val="002E6840"/>
    <w:rsid w:val="002E7063"/>
    <w:rsid w:val="002F1768"/>
    <w:rsid w:val="002F36BB"/>
    <w:rsid w:val="002F746D"/>
    <w:rsid w:val="00311E8F"/>
    <w:rsid w:val="003269E6"/>
    <w:rsid w:val="0032746E"/>
    <w:rsid w:val="003373EF"/>
    <w:rsid w:val="0033779E"/>
    <w:rsid w:val="00337B08"/>
    <w:rsid w:val="00341220"/>
    <w:rsid w:val="0034713F"/>
    <w:rsid w:val="003511AD"/>
    <w:rsid w:val="00351976"/>
    <w:rsid w:val="003536B2"/>
    <w:rsid w:val="0035524E"/>
    <w:rsid w:val="00357CBB"/>
    <w:rsid w:val="0036070C"/>
    <w:rsid w:val="0036420F"/>
    <w:rsid w:val="00367269"/>
    <w:rsid w:val="0037016D"/>
    <w:rsid w:val="00371B66"/>
    <w:rsid w:val="00383E49"/>
    <w:rsid w:val="00385C6F"/>
    <w:rsid w:val="00387FE3"/>
    <w:rsid w:val="00393B9C"/>
    <w:rsid w:val="003A2A81"/>
    <w:rsid w:val="003A4317"/>
    <w:rsid w:val="003A7317"/>
    <w:rsid w:val="003B22E1"/>
    <w:rsid w:val="003B2511"/>
    <w:rsid w:val="003B6211"/>
    <w:rsid w:val="003B7526"/>
    <w:rsid w:val="003C0572"/>
    <w:rsid w:val="003D23AC"/>
    <w:rsid w:val="003D4555"/>
    <w:rsid w:val="003D7AF8"/>
    <w:rsid w:val="003E035F"/>
    <w:rsid w:val="003E46EF"/>
    <w:rsid w:val="003F1A12"/>
    <w:rsid w:val="003F4CA1"/>
    <w:rsid w:val="003F5B41"/>
    <w:rsid w:val="00402958"/>
    <w:rsid w:val="0041407F"/>
    <w:rsid w:val="0041729E"/>
    <w:rsid w:val="004273AB"/>
    <w:rsid w:val="00430547"/>
    <w:rsid w:val="004410F4"/>
    <w:rsid w:val="00443294"/>
    <w:rsid w:val="00451404"/>
    <w:rsid w:val="0045481A"/>
    <w:rsid w:val="004563BE"/>
    <w:rsid w:val="00461579"/>
    <w:rsid w:val="0047188C"/>
    <w:rsid w:val="00484372"/>
    <w:rsid w:val="00484CD3"/>
    <w:rsid w:val="00491F51"/>
    <w:rsid w:val="004948AB"/>
    <w:rsid w:val="004A16D0"/>
    <w:rsid w:val="004A2888"/>
    <w:rsid w:val="004A36AE"/>
    <w:rsid w:val="004A3BC0"/>
    <w:rsid w:val="004A5149"/>
    <w:rsid w:val="004B33A2"/>
    <w:rsid w:val="004B4110"/>
    <w:rsid w:val="004B4332"/>
    <w:rsid w:val="004B7D07"/>
    <w:rsid w:val="004C05CD"/>
    <w:rsid w:val="004C73AA"/>
    <w:rsid w:val="004D0C88"/>
    <w:rsid w:val="004D2BFD"/>
    <w:rsid w:val="004D64C1"/>
    <w:rsid w:val="004E0AF4"/>
    <w:rsid w:val="004F1D5A"/>
    <w:rsid w:val="00504A42"/>
    <w:rsid w:val="00506577"/>
    <w:rsid w:val="00513B90"/>
    <w:rsid w:val="00524D3B"/>
    <w:rsid w:val="00525F8C"/>
    <w:rsid w:val="00530119"/>
    <w:rsid w:val="00542865"/>
    <w:rsid w:val="0054386E"/>
    <w:rsid w:val="00545CF5"/>
    <w:rsid w:val="005508E5"/>
    <w:rsid w:val="00552F05"/>
    <w:rsid w:val="005553A2"/>
    <w:rsid w:val="005554EF"/>
    <w:rsid w:val="005567A6"/>
    <w:rsid w:val="00565D81"/>
    <w:rsid w:val="005709A8"/>
    <w:rsid w:val="005761F1"/>
    <w:rsid w:val="00584DA1"/>
    <w:rsid w:val="005960C4"/>
    <w:rsid w:val="005A1E30"/>
    <w:rsid w:val="005A28B4"/>
    <w:rsid w:val="005A3029"/>
    <w:rsid w:val="005B1721"/>
    <w:rsid w:val="005C2433"/>
    <w:rsid w:val="005D2920"/>
    <w:rsid w:val="005D7E99"/>
    <w:rsid w:val="005E063C"/>
    <w:rsid w:val="005E6101"/>
    <w:rsid w:val="005F4273"/>
    <w:rsid w:val="00610A5C"/>
    <w:rsid w:val="006121DC"/>
    <w:rsid w:val="0062642A"/>
    <w:rsid w:val="0063301F"/>
    <w:rsid w:val="006401CB"/>
    <w:rsid w:val="00642312"/>
    <w:rsid w:val="006475A6"/>
    <w:rsid w:val="006651AA"/>
    <w:rsid w:val="00667E48"/>
    <w:rsid w:val="00672445"/>
    <w:rsid w:val="0067720A"/>
    <w:rsid w:val="00677DE9"/>
    <w:rsid w:val="00684039"/>
    <w:rsid w:val="0068737D"/>
    <w:rsid w:val="00695BD4"/>
    <w:rsid w:val="00696EBE"/>
    <w:rsid w:val="006B0BA3"/>
    <w:rsid w:val="006B2A12"/>
    <w:rsid w:val="006B42F7"/>
    <w:rsid w:val="006B63C7"/>
    <w:rsid w:val="006C7605"/>
    <w:rsid w:val="006D04C0"/>
    <w:rsid w:val="006D1073"/>
    <w:rsid w:val="006D1502"/>
    <w:rsid w:val="006D2103"/>
    <w:rsid w:val="006D2BDC"/>
    <w:rsid w:val="006D7105"/>
    <w:rsid w:val="006E0865"/>
    <w:rsid w:val="006E5D81"/>
    <w:rsid w:val="006F47AE"/>
    <w:rsid w:val="00704FA3"/>
    <w:rsid w:val="007058D5"/>
    <w:rsid w:val="0071274D"/>
    <w:rsid w:val="00721158"/>
    <w:rsid w:val="00721DE4"/>
    <w:rsid w:val="00724D67"/>
    <w:rsid w:val="0072617E"/>
    <w:rsid w:val="007564F2"/>
    <w:rsid w:val="00761619"/>
    <w:rsid w:val="00774595"/>
    <w:rsid w:val="0077510F"/>
    <w:rsid w:val="00780166"/>
    <w:rsid w:val="00787387"/>
    <w:rsid w:val="00792A06"/>
    <w:rsid w:val="00794427"/>
    <w:rsid w:val="00794585"/>
    <w:rsid w:val="00794D5C"/>
    <w:rsid w:val="00796BF3"/>
    <w:rsid w:val="007A6B2C"/>
    <w:rsid w:val="007B3E14"/>
    <w:rsid w:val="007C3508"/>
    <w:rsid w:val="007C3F41"/>
    <w:rsid w:val="007C4CE2"/>
    <w:rsid w:val="007D22F8"/>
    <w:rsid w:val="007D29F3"/>
    <w:rsid w:val="007D2B32"/>
    <w:rsid w:val="007D3328"/>
    <w:rsid w:val="007E3A2A"/>
    <w:rsid w:val="007F04DA"/>
    <w:rsid w:val="008039DB"/>
    <w:rsid w:val="00814A44"/>
    <w:rsid w:val="00821EBE"/>
    <w:rsid w:val="00821F6F"/>
    <w:rsid w:val="008226F5"/>
    <w:rsid w:val="00833E2F"/>
    <w:rsid w:val="00834EDB"/>
    <w:rsid w:val="00836201"/>
    <w:rsid w:val="00837156"/>
    <w:rsid w:val="00844B60"/>
    <w:rsid w:val="00850BF6"/>
    <w:rsid w:val="00851788"/>
    <w:rsid w:val="00853EE4"/>
    <w:rsid w:val="00854031"/>
    <w:rsid w:val="00865CA1"/>
    <w:rsid w:val="008746C4"/>
    <w:rsid w:val="00883C29"/>
    <w:rsid w:val="00893205"/>
    <w:rsid w:val="008964AC"/>
    <w:rsid w:val="0089705C"/>
    <w:rsid w:val="008A4C1C"/>
    <w:rsid w:val="008A5575"/>
    <w:rsid w:val="008B7522"/>
    <w:rsid w:val="008C164D"/>
    <w:rsid w:val="008C4EDE"/>
    <w:rsid w:val="008C5035"/>
    <w:rsid w:val="008D28A4"/>
    <w:rsid w:val="008F22F3"/>
    <w:rsid w:val="008F67DA"/>
    <w:rsid w:val="008F75A2"/>
    <w:rsid w:val="008F79D9"/>
    <w:rsid w:val="00900B5B"/>
    <w:rsid w:val="009024FC"/>
    <w:rsid w:val="009028E3"/>
    <w:rsid w:val="00912AA4"/>
    <w:rsid w:val="00914319"/>
    <w:rsid w:val="009212AB"/>
    <w:rsid w:val="00922527"/>
    <w:rsid w:val="00925872"/>
    <w:rsid w:val="00925DF2"/>
    <w:rsid w:val="009305D6"/>
    <w:rsid w:val="00930E60"/>
    <w:rsid w:val="00932B28"/>
    <w:rsid w:val="00933A37"/>
    <w:rsid w:val="00934371"/>
    <w:rsid w:val="009343BF"/>
    <w:rsid w:val="00940D60"/>
    <w:rsid w:val="009445F8"/>
    <w:rsid w:val="0094576F"/>
    <w:rsid w:val="009518BB"/>
    <w:rsid w:val="00956F92"/>
    <w:rsid w:val="00970E88"/>
    <w:rsid w:val="009741E8"/>
    <w:rsid w:val="009801D1"/>
    <w:rsid w:val="009907A7"/>
    <w:rsid w:val="00994B0C"/>
    <w:rsid w:val="0099507D"/>
    <w:rsid w:val="009A0E5C"/>
    <w:rsid w:val="009B0BB1"/>
    <w:rsid w:val="009B1008"/>
    <w:rsid w:val="009B5703"/>
    <w:rsid w:val="009B6B71"/>
    <w:rsid w:val="009D1B04"/>
    <w:rsid w:val="009D5D24"/>
    <w:rsid w:val="009E382C"/>
    <w:rsid w:val="009F1348"/>
    <w:rsid w:val="009F2A7D"/>
    <w:rsid w:val="009F3199"/>
    <w:rsid w:val="00A12483"/>
    <w:rsid w:val="00A12D1A"/>
    <w:rsid w:val="00A1793A"/>
    <w:rsid w:val="00A256DC"/>
    <w:rsid w:val="00A264F4"/>
    <w:rsid w:val="00A27954"/>
    <w:rsid w:val="00A312D6"/>
    <w:rsid w:val="00A34CF6"/>
    <w:rsid w:val="00A3516C"/>
    <w:rsid w:val="00A40191"/>
    <w:rsid w:val="00A44024"/>
    <w:rsid w:val="00A457B4"/>
    <w:rsid w:val="00A4623C"/>
    <w:rsid w:val="00A50EBE"/>
    <w:rsid w:val="00A51A49"/>
    <w:rsid w:val="00A5496E"/>
    <w:rsid w:val="00A61B79"/>
    <w:rsid w:val="00A61CF6"/>
    <w:rsid w:val="00A67B42"/>
    <w:rsid w:val="00A70F4D"/>
    <w:rsid w:val="00A72087"/>
    <w:rsid w:val="00A742E0"/>
    <w:rsid w:val="00A75C4D"/>
    <w:rsid w:val="00A77BDD"/>
    <w:rsid w:val="00A80310"/>
    <w:rsid w:val="00A817F9"/>
    <w:rsid w:val="00A82452"/>
    <w:rsid w:val="00A879D2"/>
    <w:rsid w:val="00A87BFD"/>
    <w:rsid w:val="00A9092A"/>
    <w:rsid w:val="00A911C0"/>
    <w:rsid w:val="00A93BDD"/>
    <w:rsid w:val="00A96F99"/>
    <w:rsid w:val="00AA719E"/>
    <w:rsid w:val="00AA78EA"/>
    <w:rsid w:val="00AB6B44"/>
    <w:rsid w:val="00AC0AD8"/>
    <w:rsid w:val="00AD2DCF"/>
    <w:rsid w:val="00AD4857"/>
    <w:rsid w:val="00AD6ACA"/>
    <w:rsid w:val="00AE12E2"/>
    <w:rsid w:val="00AE6A6B"/>
    <w:rsid w:val="00AE78F0"/>
    <w:rsid w:val="00AE7EE7"/>
    <w:rsid w:val="00AF60CA"/>
    <w:rsid w:val="00AF7D91"/>
    <w:rsid w:val="00B036E2"/>
    <w:rsid w:val="00B10CD5"/>
    <w:rsid w:val="00B14604"/>
    <w:rsid w:val="00B15B22"/>
    <w:rsid w:val="00B20373"/>
    <w:rsid w:val="00B22BD2"/>
    <w:rsid w:val="00B27FAE"/>
    <w:rsid w:val="00B35625"/>
    <w:rsid w:val="00B41061"/>
    <w:rsid w:val="00B45211"/>
    <w:rsid w:val="00B5775A"/>
    <w:rsid w:val="00B77486"/>
    <w:rsid w:val="00B805D4"/>
    <w:rsid w:val="00B84574"/>
    <w:rsid w:val="00BA1B9A"/>
    <w:rsid w:val="00BA35C5"/>
    <w:rsid w:val="00BB11B4"/>
    <w:rsid w:val="00BB2401"/>
    <w:rsid w:val="00BC3F9C"/>
    <w:rsid w:val="00BD10EF"/>
    <w:rsid w:val="00BD6B8B"/>
    <w:rsid w:val="00BD7732"/>
    <w:rsid w:val="00BE1A68"/>
    <w:rsid w:val="00BE1D8E"/>
    <w:rsid w:val="00BE2D4F"/>
    <w:rsid w:val="00BE4A7D"/>
    <w:rsid w:val="00BE4CB6"/>
    <w:rsid w:val="00BE4E9C"/>
    <w:rsid w:val="00BE5859"/>
    <w:rsid w:val="00BF1215"/>
    <w:rsid w:val="00BF3024"/>
    <w:rsid w:val="00C05B78"/>
    <w:rsid w:val="00C13FAD"/>
    <w:rsid w:val="00C14624"/>
    <w:rsid w:val="00C16DEA"/>
    <w:rsid w:val="00C1745F"/>
    <w:rsid w:val="00C22A06"/>
    <w:rsid w:val="00C2544D"/>
    <w:rsid w:val="00C42EE7"/>
    <w:rsid w:val="00C471AF"/>
    <w:rsid w:val="00C50DD4"/>
    <w:rsid w:val="00C50FEF"/>
    <w:rsid w:val="00C51596"/>
    <w:rsid w:val="00C527EE"/>
    <w:rsid w:val="00C52E46"/>
    <w:rsid w:val="00C543C6"/>
    <w:rsid w:val="00C711DB"/>
    <w:rsid w:val="00C71AAD"/>
    <w:rsid w:val="00C75B32"/>
    <w:rsid w:val="00C863AA"/>
    <w:rsid w:val="00CA22E2"/>
    <w:rsid w:val="00CA3E8D"/>
    <w:rsid w:val="00CA53AA"/>
    <w:rsid w:val="00CB1A38"/>
    <w:rsid w:val="00CC7589"/>
    <w:rsid w:val="00CD02F1"/>
    <w:rsid w:val="00CD4293"/>
    <w:rsid w:val="00CD6800"/>
    <w:rsid w:val="00CD6C97"/>
    <w:rsid w:val="00CE2F83"/>
    <w:rsid w:val="00CE68FC"/>
    <w:rsid w:val="00CE6F0B"/>
    <w:rsid w:val="00CF06E7"/>
    <w:rsid w:val="00CF3994"/>
    <w:rsid w:val="00CF5C14"/>
    <w:rsid w:val="00D0614D"/>
    <w:rsid w:val="00D13482"/>
    <w:rsid w:val="00D17D36"/>
    <w:rsid w:val="00D17FEC"/>
    <w:rsid w:val="00D2736E"/>
    <w:rsid w:val="00D278CB"/>
    <w:rsid w:val="00D32870"/>
    <w:rsid w:val="00D32D2C"/>
    <w:rsid w:val="00D34E3F"/>
    <w:rsid w:val="00D433A9"/>
    <w:rsid w:val="00D43CF9"/>
    <w:rsid w:val="00D4623F"/>
    <w:rsid w:val="00D50FC1"/>
    <w:rsid w:val="00D5192A"/>
    <w:rsid w:val="00D56239"/>
    <w:rsid w:val="00D57AD6"/>
    <w:rsid w:val="00D6718A"/>
    <w:rsid w:val="00D70BB2"/>
    <w:rsid w:val="00D73F55"/>
    <w:rsid w:val="00D766B2"/>
    <w:rsid w:val="00D8536D"/>
    <w:rsid w:val="00D91CEF"/>
    <w:rsid w:val="00D95B44"/>
    <w:rsid w:val="00D95C52"/>
    <w:rsid w:val="00D964E2"/>
    <w:rsid w:val="00DA6EB4"/>
    <w:rsid w:val="00DB00B2"/>
    <w:rsid w:val="00DB7FEE"/>
    <w:rsid w:val="00DC1482"/>
    <w:rsid w:val="00DC46DE"/>
    <w:rsid w:val="00DD74F1"/>
    <w:rsid w:val="00DE16A8"/>
    <w:rsid w:val="00DE1DC8"/>
    <w:rsid w:val="00DF0E4E"/>
    <w:rsid w:val="00DF2ED0"/>
    <w:rsid w:val="00DF59FD"/>
    <w:rsid w:val="00E00F91"/>
    <w:rsid w:val="00E04ECB"/>
    <w:rsid w:val="00E060FD"/>
    <w:rsid w:val="00E06388"/>
    <w:rsid w:val="00E06C08"/>
    <w:rsid w:val="00E07EE3"/>
    <w:rsid w:val="00E2203C"/>
    <w:rsid w:val="00E237C7"/>
    <w:rsid w:val="00E309E5"/>
    <w:rsid w:val="00E34288"/>
    <w:rsid w:val="00E35BD9"/>
    <w:rsid w:val="00E36D05"/>
    <w:rsid w:val="00E40A6E"/>
    <w:rsid w:val="00E4364E"/>
    <w:rsid w:val="00E442CD"/>
    <w:rsid w:val="00E46597"/>
    <w:rsid w:val="00E4748F"/>
    <w:rsid w:val="00E511B8"/>
    <w:rsid w:val="00E528EE"/>
    <w:rsid w:val="00E624ED"/>
    <w:rsid w:val="00E6272C"/>
    <w:rsid w:val="00E6477A"/>
    <w:rsid w:val="00E702CF"/>
    <w:rsid w:val="00E742AC"/>
    <w:rsid w:val="00E76664"/>
    <w:rsid w:val="00E814BE"/>
    <w:rsid w:val="00E93F3E"/>
    <w:rsid w:val="00E9554C"/>
    <w:rsid w:val="00E97303"/>
    <w:rsid w:val="00EB6EAB"/>
    <w:rsid w:val="00EB7056"/>
    <w:rsid w:val="00EC5899"/>
    <w:rsid w:val="00ED1CD1"/>
    <w:rsid w:val="00EF094A"/>
    <w:rsid w:val="00EF602E"/>
    <w:rsid w:val="00EF6FAF"/>
    <w:rsid w:val="00F016D3"/>
    <w:rsid w:val="00F045EC"/>
    <w:rsid w:val="00F05D3F"/>
    <w:rsid w:val="00F111AE"/>
    <w:rsid w:val="00F13824"/>
    <w:rsid w:val="00F16415"/>
    <w:rsid w:val="00F27F25"/>
    <w:rsid w:val="00F302BA"/>
    <w:rsid w:val="00F30C05"/>
    <w:rsid w:val="00F35307"/>
    <w:rsid w:val="00F353D4"/>
    <w:rsid w:val="00F42090"/>
    <w:rsid w:val="00F474CF"/>
    <w:rsid w:val="00F51591"/>
    <w:rsid w:val="00F602B9"/>
    <w:rsid w:val="00F757A7"/>
    <w:rsid w:val="00F75C87"/>
    <w:rsid w:val="00F8624E"/>
    <w:rsid w:val="00F941F0"/>
    <w:rsid w:val="00FA1A53"/>
    <w:rsid w:val="00FA4C8B"/>
    <w:rsid w:val="00FB19E1"/>
    <w:rsid w:val="00FC2352"/>
    <w:rsid w:val="00FC3F07"/>
    <w:rsid w:val="00FD1DCB"/>
    <w:rsid w:val="00FD76CE"/>
    <w:rsid w:val="00FE0468"/>
    <w:rsid w:val="00FE0BD1"/>
    <w:rsid w:val="00FE662D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F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C1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6"/>
      <w:jc w:val="center"/>
      <w:outlineLvl w:val="0"/>
    </w:pPr>
    <w:rPr>
      <w:b/>
      <w:bCs/>
      <w:color w:val="000000"/>
      <w:spacing w:val="-14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4C1C"/>
    <w:rPr>
      <w:rFonts w:ascii="Times New Roman" w:hAnsi="Times New Roman" w:cs="Times New Roman"/>
      <w:b/>
      <w:bCs/>
      <w:color w:val="000000"/>
      <w:spacing w:val="-14"/>
      <w:sz w:val="28"/>
      <w:szCs w:val="28"/>
      <w:shd w:val="clear" w:color="auto" w:fill="FFFFFF"/>
    </w:rPr>
  </w:style>
  <w:style w:type="table" w:styleId="TableGrid">
    <w:name w:val="Table Grid"/>
    <w:basedOn w:val="TableNormal"/>
    <w:uiPriority w:val="99"/>
    <w:rsid w:val="00C52E4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1A12"/>
    <w:pPr>
      <w:spacing w:after="0" w:line="240" w:lineRule="auto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F1A12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F1A12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1A12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948AB"/>
    <w:pPr>
      <w:ind w:left="720"/>
    </w:pPr>
  </w:style>
  <w:style w:type="paragraph" w:customStyle="1" w:styleId="Iniiaiieaacao">
    <w:name w:val="Iniiaiie aacao"/>
    <w:uiPriority w:val="99"/>
    <w:rsid w:val="00D4623F"/>
    <w:pPr>
      <w:overflowPunct w:val="0"/>
      <w:autoSpaceDE w:val="0"/>
      <w:autoSpaceDN w:val="0"/>
      <w:adjustRightInd w:val="0"/>
      <w:spacing w:line="264" w:lineRule="auto"/>
      <w:ind w:firstLine="567"/>
      <w:jc w:val="both"/>
    </w:pPr>
    <w:rPr>
      <w:rFonts w:ascii="HeliosCond" w:hAnsi="HeliosCond" w:cs="HeliosCond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8A4C1C"/>
    <w:rPr>
      <w:i/>
      <w:iCs/>
    </w:rPr>
  </w:style>
  <w:style w:type="character" w:customStyle="1" w:styleId="submenu-table">
    <w:name w:val="submenu-table"/>
    <w:basedOn w:val="DefaultParagraphFont"/>
    <w:uiPriority w:val="99"/>
    <w:rsid w:val="003A7317"/>
  </w:style>
  <w:style w:type="character" w:styleId="Strong">
    <w:name w:val="Strong"/>
    <w:basedOn w:val="DefaultParagraphFont"/>
    <w:uiPriority w:val="99"/>
    <w:qFormat/>
    <w:rsid w:val="004A3BC0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44024"/>
  </w:style>
  <w:style w:type="paragraph" w:styleId="NormalWeb">
    <w:name w:val="Normal (Web)"/>
    <w:basedOn w:val="Normal"/>
    <w:uiPriority w:val="99"/>
    <w:semiHidden/>
    <w:rsid w:val="00A44024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l">
    <w:name w:val="hl"/>
    <w:basedOn w:val="DefaultParagraphFont"/>
    <w:uiPriority w:val="99"/>
    <w:rsid w:val="00774595"/>
  </w:style>
  <w:style w:type="character" w:styleId="Hyperlink">
    <w:name w:val="Hyperlink"/>
    <w:basedOn w:val="DefaultParagraphFont"/>
    <w:uiPriority w:val="99"/>
    <w:semiHidden/>
    <w:rsid w:val="00774595"/>
    <w:rPr>
      <w:color w:val="0000FF"/>
      <w:u w:val="single"/>
    </w:rPr>
  </w:style>
  <w:style w:type="paragraph" w:customStyle="1" w:styleId="ConsNormal">
    <w:name w:val="ConsNormal"/>
    <w:uiPriority w:val="99"/>
    <w:rsid w:val="009212AB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BD6B8B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Знак"/>
    <w:basedOn w:val="Normal"/>
    <w:uiPriority w:val="99"/>
    <w:rsid w:val="00AA7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C3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0A6E"/>
    <w:rPr>
      <w:rFonts w:ascii="Times New Roman" w:hAnsi="Times New Roman" w:cs="Times New Roman"/>
      <w:sz w:val="2"/>
      <w:szCs w:val="2"/>
    </w:rPr>
  </w:style>
  <w:style w:type="paragraph" w:customStyle="1" w:styleId="a0">
    <w:name w:val="Абзац списка"/>
    <w:basedOn w:val="Normal"/>
    <w:uiPriority w:val="99"/>
    <w:rsid w:val="00B5775A"/>
    <w:pPr>
      <w:suppressAutoHyphens/>
      <w:ind w:left="720"/>
    </w:pPr>
    <w:rPr>
      <w:lang w:eastAsia="zh-CN"/>
    </w:rPr>
  </w:style>
  <w:style w:type="paragraph" w:styleId="Footer">
    <w:name w:val="footer"/>
    <w:basedOn w:val="Normal"/>
    <w:link w:val="FooterChar1"/>
    <w:uiPriority w:val="99"/>
    <w:rsid w:val="003F5B4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customStyle="1" w:styleId="FooterChar1">
    <w:name w:val="Footer Char1"/>
    <w:basedOn w:val="DefaultParagraphFont"/>
    <w:link w:val="Footer"/>
    <w:uiPriority w:val="99"/>
    <w:locked/>
    <w:rsid w:val="003F5B41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2195</TotalTime>
  <Pages>8</Pages>
  <Words>2379</Words>
  <Characters>13565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81</cp:revision>
  <cp:lastPrinted>2018-09-27T06:07:00Z</cp:lastPrinted>
  <dcterms:created xsi:type="dcterms:W3CDTF">2014-01-28T12:55:00Z</dcterms:created>
  <dcterms:modified xsi:type="dcterms:W3CDTF">2019-02-07T11:10:00Z</dcterms:modified>
</cp:coreProperties>
</file>